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470469FE" w:rsidR="007327F9" w:rsidRDefault="006C7CA4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Erasmus/Farabi/Mevlana Program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551A83C" w:rsidR="007327F9" w:rsidRDefault="002C3912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2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7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0E4D1D31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12F12FAC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3884DC05" w:rsidR="007327F9" w:rsidRDefault="00B93DEF" w:rsidP="00883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EF">
              <w:rPr>
                <w:rFonts w:ascii="Times New Roman" w:hAnsi="Times New Roman" w:cs="Times New Roman"/>
                <w:sz w:val="24"/>
                <w:szCs w:val="24"/>
              </w:rPr>
              <w:t>Gelecek eğitim-öğretim döneminde başvuru yapacak öğrencilere yönelik tanıtım, bilgilendirme ve oryantasyon faaliyetlerinin planlanması.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3CD038AA" w:rsidR="007327F9" w:rsidRDefault="008834B6" w:rsidP="008834B6">
            <w:pPr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6">
              <w:rPr>
                <w:rFonts w:ascii="Times New Roman" w:hAnsi="Times New Roman" w:cs="Times New Roman"/>
                <w:sz w:val="24"/>
                <w:szCs w:val="24"/>
              </w:rPr>
              <w:t>Önümüzdeki dönemde ikili anlaşmaların kontenjan verimliliklerinin gözden geçirilmesi.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5231DDD2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Doç. Dr. Vakkas ULUÇAY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33883D61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>Dr. Öğr. Üyesi Hande POŞUL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0A5971E" w:rsidR="00260583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6BEA948B" w:rsidR="00A72A70" w:rsidRPr="006B08F7" w:rsidRDefault="006B08F7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B08F7">
              <w:rPr>
                <w:rFonts w:ascii="Times New Roman" w:hAnsi="Times New Roman" w:cs="Times New Roman"/>
                <w:sz w:val="24"/>
                <w:szCs w:val="24"/>
              </w:rPr>
              <w:t>elecek dönem başında bölüme yeni kayıt yaptıracak öğrenciler ile üst sınıflardaki aday öğrencilerin Erasmus+ programına katılım oranını artırmak amacıyla; eğitim-öğretim yılının ilk ayı içerisinde kapsamlı bir "Değişim Programları Tanıtım ve Bilgilendirme Semineri" düzenlenmesine karar verilmiştir. Bu seminerde başvuru şartları, hibe imkanları ve yabancı dil sınavı süreçleri detaylı olarak aktarılacaktır.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2C4FBC93" w:rsidR="003D1EBD" w:rsidRPr="003D1EBD" w:rsidRDefault="006E0EAF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E0EAF">
              <w:rPr>
                <w:rFonts w:ascii="Times New Roman" w:hAnsi="Times New Roman" w:cs="Times New Roman"/>
                <w:sz w:val="24"/>
                <w:szCs w:val="24"/>
              </w:rPr>
              <w:t>elecek dönem yerleştirme işlemlerinde veri oluşturması adına, mevcut ikili anlaşmaların kontenjan doluluk oranları analiz edilmiş;</w:t>
            </w:r>
            <w:r w:rsidRPr="006E0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E0EAF">
              <w:rPr>
                <w:rFonts w:ascii="Times New Roman" w:hAnsi="Times New Roman" w:cs="Times New Roman"/>
                <w:sz w:val="24"/>
                <w:szCs w:val="24"/>
              </w:rPr>
              <w:t>erimli çalışan kurumlarla olan kontenjanların ise artırılması için Dış İlişkiler Ofisi ile koordinasyon sağlanmasına oy birliği ile karar verilmiştir.</w:t>
            </w:r>
          </w:p>
        </w:tc>
      </w:tr>
      <w:tr w:rsidR="006E0EAF" w:rsidRPr="00A72A70" w14:paraId="382A5BF3" w14:textId="77777777" w:rsidTr="00CD053A">
        <w:tc>
          <w:tcPr>
            <w:tcW w:w="562" w:type="dxa"/>
          </w:tcPr>
          <w:p w14:paraId="1962564C" w14:textId="4C1648ED" w:rsidR="006E0EAF" w:rsidRDefault="006E0EA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6C9556A8" w14:textId="58E64D90" w:rsidR="006E0EAF" w:rsidRDefault="003E666F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6F">
              <w:rPr>
                <w:rFonts w:ascii="Times New Roman" w:hAnsi="Times New Roman" w:cs="Times New Roman"/>
                <w:sz w:val="24"/>
                <w:szCs w:val="24"/>
              </w:rPr>
              <w:t xml:space="preserve">Gelecek dönem düzenlenecek olan bilgilendirme etkinliklerine,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geçmiş dönemlerde </w:t>
            </w:r>
            <w:r w:rsidRPr="003E666F">
              <w:rPr>
                <w:rFonts w:ascii="Times New Roman" w:hAnsi="Times New Roman" w:cs="Times New Roman"/>
                <w:sz w:val="24"/>
                <w:szCs w:val="24"/>
              </w:rPr>
              <w:t>programlardan yararlanarak dönen öğrencilerin de konuşmacı olarak davet edilmesine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3572"/>
    <w:rsid w:val="000939AE"/>
    <w:rsid w:val="000F4152"/>
    <w:rsid w:val="00114530"/>
    <w:rsid w:val="00177081"/>
    <w:rsid w:val="00180DDB"/>
    <w:rsid w:val="001B22D8"/>
    <w:rsid w:val="001C1803"/>
    <w:rsid w:val="0020702F"/>
    <w:rsid w:val="002327EC"/>
    <w:rsid w:val="00260583"/>
    <w:rsid w:val="002C123A"/>
    <w:rsid w:val="002C3912"/>
    <w:rsid w:val="002E7987"/>
    <w:rsid w:val="003D1EBD"/>
    <w:rsid w:val="003E09CA"/>
    <w:rsid w:val="003E666F"/>
    <w:rsid w:val="00442488"/>
    <w:rsid w:val="00483EDF"/>
    <w:rsid w:val="004E52BF"/>
    <w:rsid w:val="004F6CF5"/>
    <w:rsid w:val="00506BBD"/>
    <w:rsid w:val="0061336D"/>
    <w:rsid w:val="00621094"/>
    <w:rsid w:val="0062796D"/>
    <w:rsid w:val="00634161"/>
    <w:rsid w:val="00680ABE"/>
    <w:rsid w:val="006A7187"/>
    <w:rsid w:val="006B08F7"/>
    <w:rsid w:val="006C7CA4"/>
    <w:rsid w:val="006E0EAF"/>
    <w:rsid w:val="006F7060"/>
    <w:rsid w:val="007327F9"/>
    <w:rsid w:val="007F5D5F"/>
    <w:rsid w:val="00805412"/>
    <w:rsid w:val="00824273"/>
    <w:rsid w:val="00847B49"/>
    <w:rsid w:val="008834B6"/>
    <w:rsid w:val="00897D9E"/>
    <w:rsid w:val="008B4719"/>
    <w:rsid w:val="008B5345"/>
    <w:rsid w:val="00925E72"/>
    <w:rsid w:val="009B4723"/>
    <w:rsid w:val="00A72A70"/>
    <w:rsid w:val="00AD030C"/>
    <w:rsid w:val="00B16417"/>
    <w:rsid w:val="00B732D0"/>
    <w:rsid w:val="00B93DEF"/>
    <w:rsid w:val="00B955AD"/>
    <w:rsid w:val="00BC0867"/>
    <w:rsid w:val="00C1110A"/>
    <w:rsid w:val="00C47FEB"/>
    <w:rsid w:val="00D041DB"/>
    <w:rsid w:val="00D2103D"/>
    <w:rsid w:val="00DB2A66"/>
    <w:rsid w:val="00DC629B"/>
    <w:rsid w:val="00DC6E6C"/>
    <w:rsid w:val="00DC7E3E"/>
    <w:rsid w:val="00E21DBF"/>
    <w:rsid w:val="00EB683E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11</cp:revision>
  <dcterms:created xsi:type="dcterms:W3CDTF">2026-02-22T13:02:00Z</dcterms:created>
  <dcterms:modified xsi:type="dcterms:W3CDTF">2026-06-10T18:57:00Z</dcterms:modified>
</cp:coreProperties>
</file>